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48B4" w14:textId="77777777"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5E4D28C9" w14:textId="22174CE3"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6152C5" w:rsidRPr="004839FA">
        <w:rPr>
          <w:rFonts w:ascii="黑体" w:eastAsia="黑体" w:hAnsi="宋体" w:cs="黑体"/>
        </w:rPr>
        <w:t>20</w:t>
      </w:r>
      <w:r w:rsidR="006152C5">
        <w:rPr>
          <w:rFonts w:ascii="黑体" w:eastAsia="黑体" w:hAnsi="宋体" w:cs="黑体" w:hint="eastAsia"/>
        </w:rPr>
        <w:t>2</w:t>
      </w:r>
      <w:r w:rsidR="00A35369">
        <w:rPr>
          <w:rFonts w:ascii="黑体" w:eastAsia="黑体" w:hAnsi="宋体" w:cs="黑体"/>
        </w:rPr>
        <w:t>3</w:t>
      </w:r>
      <w:r w:rsidR="006152C5"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5122898D" w14:textId="77777777"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14:paraId="3503BA98" w14:textId="6D8EC3BF" w:rsidR="0079554A" w:rsidRPr="007A2139"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A35369" w:rsidRPr="00A35369">
        <w:rPr>
          <w:rFonts w:ascii="宋体" w:hAnsi="宋体" w:cs="宋体" w:hint="eastAsia"/>
          <w:b/>
          <w:bCs/>
          <w:sz w:val="24"/>
          <w:szCs w:val="24"/>
          <w:u w:val="single"/>
        </w:rPr>
        <w:t>北京首开商业管理有限公司</w:t>
      </w:r>
      <w:r w:rsidRPr="00A3536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6B1A20EC" w14:textId="77777777"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646DF76B" w14:textId="77777777" w:rsidR="0079554A" w:rsidRPr="007A2139" w:rsidRDefault="0079554A" w:rsidP="00F7227B">
      <w:pPr>
        <w:spacing w:line="400" w:lineRule="exact"/>
        <w:ind w:firstLineChars="200" w:firstLine="480"/>
        <w:rPr>
          <w:rFonts w:ascii="宋体"/>
          <w:sz w:val="24"/>
          <w:szCs w:val="24"/>
        </w:rPr>
      </w:pPr>
    </w:p>
    <w:p w14:paraId="69B99D1C" w14:textId="77777777"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F01B93">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10CD21D4" w14:textId="77777777" w:rsidR="0079554A" w:rsidRPr="007A2139" w:rsidRDefault="0079554A" w:rsidP="00F7227B">
      <w:pPr>
        <w:spacing w:line="400" w:lineRule="exact"/>
        <w:ind w:firstLineChars="200" w:firstLine="480"/>
        <w:rPr>
          <w:rFonts w:ascii="宋体"/>
          <w:sz w:val="24"/>
          <w:szCs w:val="24"/>
          <w:u w:val="single"/>
        </w:rPr>
      </w:pPr>
    </w:p>
    <w:p w14:paraId="28976FA6" w14:textId="0DF6DCD2"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35369" w:rsidRPr="00A35369">
        <w:rPr>
          <w:rFonts w:ascii="宋体" w:hAnsi="宋体" w:cs="宋体" w:hint="eastAsia"/>
          <w:b/>
          <w:bCs/>
          <w:sz w:val="24"/>
          <w:szCs w:val="24"/>
          <w:u w:val="single"/>
        </w:rPr>
        <w:t>北京市朝阳区广渠路36号院（首城国际）部分商业、库房用房项目市场租金水平评估</w:t>
      </w:r>
      <w:r w:rsidRPr="007A2139">
        <w:rPr>
          <w:rFonts w:ascii="宋体" w:hAnsi="宋体" w:cs="宋体"/>
          <w:b/>
          <w:bCs/>
          <w:sz w:val="24"/>
          <w:szCs w:val="24"/>
          <w:u w:val="single"/>
        </w:rPr>
        <w:t xml:space="preserve">           </w:t>
      </w:r>
    </w:p>
    <w:p w14:paraId="54A2FE88" w14:textId="354AE8E6"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35369" w:rsidRPr="00A35369">
        <w:rPr>
          <w:rFonts w:ascii="宋体" w:hAnsi="宋体" w:cs="宋体" w:hint="eastAsia"/>
          <w:b/>
          <w:bCs/>
          <w:sz w:val="24"/>
          <w:szCs w:val="24"/>
          <w:u w:val="single"/>
        </w:rPr>
        <w:t>为委托方了解估价对象房地产市场租金水平提供参考依据</w:t>
      </w:r>
      <w:r w:rsidRPr="007A2139">
        <w:rPr>
          <w:rFonts w:ascii="宋体" w:hAnsi="宋体" w:cs="宋体"/>
          <w:b/>
          <w:bCs/>
          <w:sz w:val="24"/>
          <w:szCs w:val="24"/>
          <w:u w:val="single"/>
        </w:rPr>
        <w:t xml:space="preserve"> </w:t>
      </w:r>
    </w:p>
    <w:p w14:paraId="0C0B8F56" w14:textId="081D183F" w:rsidR="0079554A" w:rsidRPr="007A2139" w:rsidRDefault="0079554A" w:rsidP="00F7227B">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35369" w:rsidRPr="00A35369">
        <w:rPr>
          <w:rFonts w:hint="eastAsia"/>
          <w:u w:val="single"/>
        </w:rPr>
        <w:t>北京市朝阳区广渠路36号院5号楼、甲6号楼、乙6号楼、7号楼部分商业、库房用房</w:t>
      </w:r>
      <w:r w:rsidRPr="007A2139">
        <w:rPr>
          <w:b w:val="0"/>
          <w:bCs w:val="0"/>
          <w:u w:val="single"/>
        </w:rPr>
        <w:t xml:space="preserve">       </w:t>
      </w:r>
    </w:p>
    <w:p w14:paraId="3286873F" w14:textId="184D24FA"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F01B93">
        <w:rPr>
          <w:rFonts w:ascii="宋体" w:hAnsi="宋体" w:cs="宋体" w:hint="eastAsia"/>
          <w:b/>
          <w:bCs/>
          <w:sz w:val="24"/>
          <w:szCs w:val="24"/>
          <w:u w:val="single"/>
        </w:rPr>
        <w:t>2</w:t>
      </w:r>
      <w:r w:rsidR="00A35369">
        <w:rPr>
          <w:rFonts w:ascii="宋体" w:hAnsi="宋体" w:cs="宋体"/>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35369">
        <w:rPr>
          <w:rFonts w:ascii="宋体" w:hAnsi="宋体" w:cs="宋体"/>
          <w:b/>
          <w:bCs/>
          <w:sz w:val="24"/>
          <w:szCs w:val="24"/>
          <w:u w:val="single"/>
        </w:rPr>
        <w:t>11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A35369">
        <w:rPr>
          <w:rFonts w:ascii="宋体" w:hAnsi="宋体" w:cs="宋体"/>
          <w:b/>
          <w:bCs/>
          <w:sz w:val="24"/>
          <w:szCs w:val="24"/>
          <w:u w:val="single"/>
        </w:rPr>
        <w:t>23</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6DFF4DC8" w14:textId="763759B4"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A35369">
        <w:rPr>
          <w:rFonts w:ascii="宋体" w:hAnsi="宋体" w:cs="宋体" w:hint="eastAsia"/>
          <w:b/>
          <w:bCs/>
          <w:sz w:val="24"/>
          <w:szCs w:val="24"/>
          <w:u w:val="single"/>
        </w:rPr>
        <w:t>租金水平</w:t>
      </w:r>
      <w:r w:rsidRPr="007A2139">
        <w:rPr>
          <w:rFonts w:ascii="宋体" w:hAnsi="宋体" w:cs="宋体"/>
          <w:b/>
          <w:bCs/>
          <w:sz w:val="24"/>
          <w:szCs w:val="24"/>
          <w:u w:val="single"/>
        </w:rPr>
        <w:t xml:space="preserve"> </w:t>
      </w:r>
    </w:p>
    <w:p w14:paraId="7657DFF3" w14:textId="77777777" w:rsidR="0079554A" w:rsidRPr="007A2139" w:rsidRDefault="0079554A" w:rsidP="00F7227B">
      <w:pPr>
        <w:spacing w:beforeLines="20" w:before="62" w:afterLines="20" w:after="62" w:line="400" w:lineRule="exact"/>
        <w:ind w:firstLineChars="200" w:firstLine="482"/>
        <w:rPr>
          <w:rFonts w:ascii="宋体"/>
          <w:b/>
          <w:bCs/>
          <w:sz w:val="24"/>
          <w:szCs w:val="24"/>
        </w:rPr>
      </w:pPr>
    </w:p>
    <w:p w14:paraId="24375581" w14:textId="77777777"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79D802D0" w14:textId="05D4AF4B"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A35369">
        <w:rPr>
          <w:rFonts w:ascii="宋体" w:hAnsi="宋体" w:cs="宋体"/>
          <w:sz w:val="24"/>
          <w:szCs w:val="24"/>
        </w:rPr>
        <w:t>/</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w:t>
      </w:r>
      <w:r w:rsidR="00A35369">
        <w:rPr>
          <w:rFonts w:ascii="宋体" w:hAnsi="宋体" w:cs="宋体"/>
          <w:sz w:val="24"/>
          <w:szCs w:val="24"/>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A35369">
        <w:rPr>
          <w:rFonts w:ascii="宋体" w:hAnsi="宋体" w:cs="宋体"/>
          <w:sz w:val="24"/>
          <w:szCs w:val="24"/>
        </w:rPr>
        <w:t>/</w:t>
      </w:r>
      <w:r w:rsidRPr="007A2139">
        <w:rPr>
          <w:rFonts w:ascii="宋体" w:hAnsi="宋体" w:cs="宋体"/>
          <w:sz w:val="24"/>
          <w:szCs w:val="24"/>
        </w:rPr>
        <w:t>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14:paraId="6EF0D44E"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280DA029"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14:paraId="21098CD7" w14:textId="4E1151E6" w:rsidR="0079554A" w:rsidRPr="00FE49CB" w:rsidRDefault="0079554A" w:rsidP="00A35369">
      <w:pPr>
        <w:tabs>
          <w:tab w:val="left" w:pos="720"/>
        </w:tabs>
        <w:spacing w:beforeLines="20" w:before="62" w:afterLines="20" w:after="62" w:line="360" w:lineRule="auto"/>
        <w:ind w:firstLineChars="200" w:firstLine="480"/>
        <w:rPr>
          <w:rFonts w:ascii="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proofErr w:type="gramStart"/>
      <w:r w:rsidR="00A35369">
        <w:rPr>
          <w:rFonts w:ascii="宋体" w:hAnsi="宋体" w:cs="宋体" w:hint="eastAsia"/>
          <w:sz w:val="24"/>
          <w:szCs w:val="24"/>
          <w:u w:val="single"/>
        </w:rPr>
        <w:t>叁</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A35369">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Pr="007A2139">
        <w:rPr>
          <w:rFonts w:ascii="宋体" w:hAnsi="宋体" w:cs="宋体"/>
          <w:sz w:val="24"/>
          <w:szCs w:val="24"/>
          <w:u w:val="single"/>
        </w:rPr>
        <w:t xml:space="preserve">  </w:t>
      </w:r>
      <w:r w:rsidR="00A35369">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w:t>
      </w:r>
    </w:p>
    <w:p w14:paraId="066CC50A" w14:textId="40E0B45C"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A35369">
        <w:rPr>
          <w:rFonts w:ascii="宋体" w:hAnsi="宋体" w:cs="宋体" w:hint="eastAsia"/>
          <w:sz w:val="24"/>
          <w:szCs w:val="24"/>
          <w:u w:val="single"/>
        </w:rPr>
        <w:t>/</w:t>
      </w:r>
      <w:r w:rsidRPr="007A2139">
        <w:rPr>
          <w:rFonts w:ascii="宋体" w:hAnsi="宋体" w:cs="宋体"/>
          <w:sz w:val="24"/>
          <w:szCs w:val="24"/>
          <w:u w:val="single"/>
        </w:rPr>
        <w:t xml:space="preserve">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A35369">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D25EC4">
        <w:rPr>
          <w:rFonts w:ascii="宋体" w:hAnsi="宋体" w:cs="宋体" w:hint="eastAsia"/>
          <w:sz w:val="24"/>
          <w:szCs w:val="24"/>
        </w:rPr>
        <w:t>乙方</w:t>
      </w:r>
      <w:r w:rsidRPr="007A2139">
        <w:rPr>
          <w:rFonts w:ascii="宋体" w:hAnsi="宋体" w:cs="宋体" w:hint="eastAsia"/>
          <w:sz w:val="24"/>
          <w:szCs w:val="24"/>
        </w:rPr>
        <w:t>提交正式《不动产估价</w:t>
      </w:r>
      <w:r w:rsidRPr="00D25EC4">
        <w:rPr>
          <w:rFonts w:ascii="宋体" w:hAnsi="宋体" w:cs="宋体" w:hint="eastAsia"/>
          <w:sz w:val="24"/>
          <w:szCs w:val="24"/>
        </w:rPr>
        <w:t>报告书》</w:t>
      </w:r>
      <w:r w:rsidR="00D25EC4" w:rsidRPr="00D25EC4">
        <w:rPr>
          <w:rFonts w:ascii="宋体" w:hAnsi="宋体" w:cs="宋体" w:hint="eastAsia"/>
          <w:sz w:val="24"/>
          <w:szCs w:val="24"/>
        </w:rPr>
        <w:t>三日内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A35369">
        <w:rPr>
          <w:rFonts w:ascii="宋体" w:hAnsi="宋体" w:cs="宋体" w:hint="eastAsia"/>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3F5354" w:rsidRPr="003F5354">
        <w:rPr>
          <w:rFonts w:ascii="宋体" w:hAnsi="宋体" w:cs="宋体" w:hint="eastAsia"/>
          <w:sz w:val="24"/>
          <w:szCs w:val="24"/>
        </w:rPr>
        <w:t>乙方应在每次收款前提供等额的增值税普通发票。</w:t>
      </w:r>
    </w:p>
    <w:p w14:paraId="15CFB533" w14:textId="77777777"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14:paraId="5C673194" w14:textId="77777777"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户    名：</w:t>
      </w:r>
      <w:proofErr w:type="gramStart"/>
      <w:r w:rsidRPr="00F01B93">
        <w:rPr>
          <w:rFonts w:ascii="宋体" w:hAnsi="宋体" w:cs="宋体" w:hint="eastAsia"/>
          <w:sz w:val="24"/>
          <w:szCs w:val="24"/>
        </w:rPr>
        <w:t>北京康正宏</w:t>
      </w:r>
      <w:proofErr w:type="gramEnd"/>
      <w:r w:rsidRPr="00F01B93">
        <w:rPr>
          <w:rFonts w:ascii="宋体" w:hAnsi="宋体" w:cs="宋体" w:hint="eastAsia"/>
          <w:sz w:val="24"/>
          <w:szCs w:val="24"/>
        </w:rPr>
        <w:t>基房地产评估有限公司</w:t>
      </w:r>
    </w:p>
    <w:p w14:paraId="7DE5E29D" w14:textId="77777777"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纳税人识别号：91110106722616974K</w:t>
      </w:r>
    </w:p>
    <w:p w14:paraId="773397CB" w14:textId="77777777"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开户银行：交通银行北京和平里支行</w:t>
      </w:r>
    </w:p>
    <w:p w14:paraId="11534335" w14:textId="77777777"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开户账号：110060739012015026873</w:t>
      </w:r>
    </w:p>
    <w:p w14:paraId="4245F07E" w14:textId="77777777"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行号：交224</w:t>
      </w:r>
    </w:p>
    <w:p w14:paraId="1027DA02" w14:textId="77777777" w:rsidR="00F01B93" w:rsidRPr="00F01B93" w:rsidRDefault="00F01B93" w:rsidP="00F01B93">
      <w:pPr>
        <w:tabs>
          <w:tab w:val="left" w:pos="720"/>
        </w:tabs>
        <w:spacing w:beforeLines="20" w:before="62" w:afterLines="20" w:after="62" w:line="360" w:lineRule="auto"/>
        <w:ind w:firstLineChars="200" w:firstLine="480"/>
        <w:rPr>
          <w:rFonts w:ascii="宋体" w:hAnsi="宋体" w:cs="宋体"/>
          <w:sz w:val="24"/>
          <w:szCs w:val="24"/>
        </w:rPr>
      </w:pPr>
      <w:r w:rsidRPr="00F01B93">
        <w:rPr>
          <w:rFonts w:ascii="宋体" w:hAnsi="宋体" w:cs="宋体" w:hint="eastAsia"/>
          <w:sz w:val="24"/>
          <w:szCs w:val="24"/>
        </w:rPr>
        <w:t>地    址：北京市丰台</w:t>
      </w:r>
      <w:proofErr w:type="gramStart"/>
      <w:r w:rsidRPr="00F01B93">
        <w:rPr>
          <w:rFonts w:ascii="宋体" w:hAnsi="宋体" w:cs="宋体" w:hint="eastAsia"/>
          <w:sz w:val="24"/>
          <w:szCs w:val="24"/>
        </w:rPr>
        <w:t>区芳城园</w:t>
      </w:r>
      <w:proofErr w:type="gramEnd"/>
      <w:r w:rsidRPr="00F01B93">
        <w:rPr>
          <w:rFonts w:ascii="宋体" w:hAnsi="宋体" w:cs="宋体" w:hint="eastAsia"/>
          <w:sz w:val="24"/>
          <w:szCs w:val="24"/>
        </w:rPr>
        <w:t>一区16号楼2层2门配套公建01</w:t>
      </w:r>
    </w:p>
    <w:p w14:paraId="63E33619" w14:textId="77777777" w:rsidR="0079554A" w:rsidRPr="003F2A53" w:rsidRDefault="00F01B93" w:rsidP="00F7227B">
      <w:pPr>
        <w:tabs>
          <w:tab w:val="left" w:pos="720"/>
        </w:tabs>
        <w:spacing w:beforeLines="20" w:before="62" w:afterLines="20" w:after="62" w:line="360" w:lineRule="auto"/>
        <w:ind w:firstLineChars="200" w:firstLine="480"/>
        <w:rPr>
          <w:rFonts w:ascii="宋体"/>
          <w:sz w:val="24"/>
          <w:szCs w:val="24"/>
        </w:rPr>
      </w:pPr>
      <w:r w:rsidRPr="00F01B93">
        <w:rPr>
          <w:rFonts w:ascii="宋体" w:hAnsi="宋体" w:cs="宋体" w:hint="eastAsia"/>
          <w:sz w:val="24"/>
          <w:szCs w:val="24"/>
        </w:rPr>
        <w:t>电    话：82253558</w:t>
      </w:r>
    </w:p>
    <w:p w14:paraId="1E9F3FD7"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5E60DE04"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45322129"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2F2EF657"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37AD3648"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B08375C"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F01B93">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554077AC" w14:textId="77777777"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14:paraId="253BE49E" w14:textId="77777777"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t>5. 甲方有义务正确、恰当地使用《不动产估价报告书》。</w:t>
      </w:r>
    </w:p>
    <w:p w14:paraId="05BE40CB"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6EC8527B"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611355E"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2D391437"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01C95D3F"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w:t>
      </w:r>
      <w:proofErr w:type="gramStart"/>
      <w:r w:rsidRPr="007A2139">
        <w:rPr>
          <w:rFonts w:ascii="宋体" w:hAnsi="宋体" w:cs="宋体" w:hint="eastAsia"/>
          <w:sz w:val="24"/>
          <w:szCs w:val="24"/>
        </w:rPr>
        <w:t>甲方复估或</w:t>
      </w:r>
      <w:proofErr w:type="gramEnd"/>
      <w:r w:rsidRPr="007A2139">
        <w:rPr>
          <w:rFonts w:ascii="宋体" w:hAnsi="宋体" w:cs="宋体" w:hint="eastAsia"/>
          <w:sz w:val="24"/>
          <w:szCs w:val="24"/>
        </w:rPr>
        <w:t>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w:t>
      </w:r>
      <w:proofErr w:type="gramStart"/>
      <w:r w:rsidRPr="007A2139">
        <w:rPr>
          <w:rFonts w:ascii="宋体" w:hAnsi="宋体" w:cs="宋体" w:hint="eastAsia"/>
          <w:sz w:val="24"/>
          <w:szCs w:val="24"/>
        </w:rPr>
        <w:t>的复估或</w:t>
      </w:r>
      <w:proofErr w:type="gramEnd"/>
      <w:r w:rsidRPr="007A2139">
        <w:rPr>
          <w:rFonts w:ascii="宋体" w:hAnsi="宋体" w:cs="宋体" w:hint="eastAsia"/>
          <w:sz w:val="24"/>
          <w:szCs w:val="24"/>
        </w:rPr>
        <w:t>重估报告书，交付甲方。</w:t>
      </w:r>
    </w:p>
    <w:p w14:paraId="250AF681" w14:textId="77777777" w:rsidR="0079554A" w:rsidRPr="007A2139" w:rsidRDefault="0079554A" w:rsidP="00F7227B">
      <w:pPr>
        <w:pStyle w:val="a6"/>
        <w:spacing w:beforeLines="20" w:before="62" w:afterLines="20" w:after="62"/>
        <w:ind w:firstLineChars="200" w:firstLine="480"/>
        <w:rPr>
          <w:rFonts w:ascii="宋体" w:eastAsia="宋体" w:hAnsi="宋体"/>
        </w:rPr>
      </w:pPr>
    </w:p>
    <w:p w14:paraId="309F8AAF" w14:textId="77777777"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398218E" w14:textId="77777777"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履行本合同出具的《不动产估价报告书》的使用者为：甲方及法律法规规定的使用者。</w:t>
      </w:r>
      <w:r w:rsidR="0079554A" w:rsidRPr="007A2139">
        <w:rPr>
          <w:rFonts w:ascii="宋体" w:hAnsi="宋体" w:cs="宋体"/>
          <w:sz w:val="24"/>
          <w:szCs w:val="24"/>
        </w:rPr>
        <w:t xml:space="preserve"> </w:t>
      </w:r>
    </w:p>
    <w:p w14:paraId="2E4C3774"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3CF82226"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1642F0D0"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211D0959"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71FC4E21"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774E4E08"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12148777"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389D8BC4"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0F07A623"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337D4E94"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w:t>
      </w:r>
      <w:r w:rsidR="00F01B93">
        <w:rPr>
          <w:rFonts w:ascii="宋体" w:hAnsi="宋体" w:cs="宋体" w:hint="eastAsia"/>
          <w:sz w:val="24"/>
          <w:szCs w:val="24"/>
        </w:rPr>
        <w:t>五</w:t>
      </w:r>
      <w:r w:rsidRPr="007A2139">
        <w:rPr>
          <w:rFonts w:ascii="宋体" w:hAnsi="宋体" w:cs="宋体" w:hint="eastAsia"/>
          <w:sz w:val="24"/>
          <w:szCs w:val="24"/>
        </w:rPr>
        <w:t>作为违约金。</w:t>
      </w:r>
    </w:p>
    <w:p w14:paraId="693C50A4"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w:t>
      </w:r>
      <w:r w:rsidR="00F01B93">
        <w:rPr>
          <w:rFonts w:ascii="宋体" w:hAnsi="宋体" w:cs="宋体" w:hint="eastAsia"/>
          <w:sz w:val="24"/>
          <w:szCs w:val="24"/>
        </w:rPr>
        <w:t>五</w:t>
      </w:r>
      <w:r w:rsidRPr="007A2139">
        <w:rPr>
          <w:rFonts w:ascii="宋体" w:hAnsi="宋体" w:cs="宋体" w:hint="eastAsia"/>
          <w:sz w:val="24"/>
          <w:szCs w:val="24"/>
        </w:rPr>
        <w:t>作为违约金。</w:t>
      </w:r>
    </w:p>
    <w:p w14:paraId="49EE8B5B"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5F64EB7D"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3DAAF48D" w14:textId="77777777" w:rsidR="0079554A" w:rsidRPr="007A2139" w:rsidRDefault="006772AC" w:rsidP="006772AC">
      <w:pPr>
        <w:pStyle w:val="a8"/>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14:paraId="62748C67"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2C3B3AB0"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774741A8"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03AED46E"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65181FF4"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698EC2FB"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24DB143E"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14:paraId="03A44813"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506DA132"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18CDE005"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14:paraId="2D17E607" w14:textId="77777777"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14:paraId="08E05597" w14:textId="77777777"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21403A6E" w14:textId="77777777"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380E46C2"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16BD4E2E" w14:textId="77777777"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776CFC0C" w14:textId="53027BF0"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35369">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35369">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35369">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r w:rsidR="00F01B93" w:rsidRPr="00F01B93">
        <w:rPr>
          <w:rFonts w:ascii="宋体" w:hAnsi="宋体" w:cs="宋体" w:hint="eastAsia"/>
          <w:sz w:val="24"/>
          <w:szCs w:val="24"/>
        </w:rPr>
        <w:t>，具有同等法律效力</w:t>
      </w:r>
      <w:r w:rsidRPr="007A2139">
        <w:rPr>
          <w:rFonts w:ascii="宋体" w:hAnsi="宋体" w:cs="宋体" w:hint="eastAsia"/>
          <w:sz w:val="24"/>
          <w:szCs w:val="24"/>
        </w:rPr>
        <w:t>。</w:t>
      </w:r>
    </w:p>
    <w:p w14:paraId="2B0E4130"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5CE78668" w14:textId="77777777" w:rsidR="0079554A" w:rsidRPr="007A2139" w:rsidRDefault="0079554A" w:rsidP="00C21946">
      <w:pPr>
        <w:ind w:right="105" w:firstLine="496"/>
        <w:rPr>
          <w:sz w:val="24"/>
          <w:szCs w:val="24"/>
        </w:rPr>
      </w:pPr>
    </w:p>
    <w:p w14:paraId="391C37EC"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0A9A210B"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55F26156"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4E8CFEE0"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121AC107" w14:textId="77777777"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276BE15E" w14:textId="77777777" w:rsidR="0079554A" w:rsidRPr="007A2139" w:rsidRDefault="0079554A" w:rsidP="003F2A53">
      <w:pPr>
        <w:spacing w:line="480" w:lineRule="auto"/>
        <w:ind w:right="108" w:firstLine="493"/>
        <w:rPr>
          <w:sz w:val="24"/>
          <w:szCs w:val="24"/>
        </w:rPr>
      </w:pPr>
    </w:p>
    <w:p w14:paraId="70B192FC"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6760C475"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065DA089"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14:paraId="50E46E0D"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14:paraId="665ED119" w14:textId="77777777"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79554A"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E7C1" w14:textId="77777777" w:rsidR="007C5D7B" w:rsidRDefault="007C5D7B" w:rsidP="00427355">
      <w:r>
        <w:separator/>
      </w:r>
    </w:p>
  </w:endnote>
  <w:endnote w:type="continuationSeparator" w:id="0">
    <w:p w14:paraId="50155496" w14:textId="77777777" w:rsidR="007C5D7B" w:rsidRDefault="007C5D7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555E" w14:textId="77777777" w:rsidR="0079554A" w:rsidRDefault="0079554A">
    <w:pPr>
      <w:pStyle w:val="ac"/>
      <w:jc w:val="center"/>
    </w:pPr>
    <w:r>
      <w:rPr>
        <w:lang w:val="zh-CN"/>
      </w:rPr>
      <w:t xml:space="preserve"> </w:t>
    </w:r>
    <w:r>
      <w:rPr>
        <w:b/>
        <w:bCs/>
      </w:rPr>
      <w:fldChar w:fldCharType="begin"/>
    </w:r>
    <w:r>
      <w:rPr>
        <w:b/>
        <w:bCs/>
      </w:rPr>
      <w:instrText>PAGE</w:instrText>
    </w:r>
    <w:r>
      <w:rPr>
        <w:b/>
        <w:bCs/>
      </w:rPr>
      <w:fldChar w:fldCharType="separate"/>
    </w:r>
    <w:r w:rsidR="00F01B93">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01B93">
      <w:rPr>
        <w:b/>
        <w:bCs/>
        <w:noProof/>
      </w:rPr>
      <w:t>5</w:t>
    </w:r>
    <w:r>
      <w:rPr>
        <w:b/>
        <w:bCs/>
      </w:rPr>
      <w:fldChar w:fldCharType="end"/>
    </w:r>
  </w:p>
  <w:p w14:paraId="32F7C4DA" w14:textId="77777777" w:rsidR="0079554A" w:rsidRDefault="0079554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B543" w14:textId="77777777" w:rsidR="007C5D7B" w:rsidRDefault="007C5D7B" w:rsidP="00427355">
      <w:r>
        <w:separator/>
      </w:r>
    </w:p>
  </w:footnote>
  <w:footnote w:type="continuationSeparator" w:id="0">
    <w:p w14:paraId="0E51353E" w14:textId="77777777" w:rsidR="007C5D7B" w:rsidRDefault="007C5D7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66A2"/>
    <w:rsid w:val="0009219B"/>
    <w:rsid w:val="000A1092"/>
    <w:rsid w:val="00116144"/>
    <w:rsid w:val="0013379B"/>
    <w:rsid w:val="001570D8"/>
    <w:rsid w:val="001579C8"/>
    <w:rsid w:val="00171D3E"/>
    <w:rsid w:val="001E0D7D"/>
    <w:rsid w:val="001E3C50"/>
    <w:rsid w:val="002E52E4"/>
    <w:rsid w:val="003477E9"/>
    <w:rsid w:val="003C4C14"/>
    <w:rsid w:val="003F2A53"/>
    <w:rsid w:val="003F5354"/>
    <w:rsid w:val="003F69B3"/>
    <w:rsid w:val="00427355"/>
    <w:rsid w:val="004839FA"/>
    <w:rsid w:val="00534F27"/>
    <w:rsid w:val="00543A6A"/>
    <w:rsid w:val="00594DD6"/>
    <w:rsid w:val="005A0132"/>
    <w:rsid w:val="005B6011"/>
    <w:rsid w:val="005F1AD7"/>
    <w:rsid w:val="006152C5"/>
    <w:rsid w:val="006772AC"/>
    <w:rsid w:val="006926F5"/>
    <w:rsid w:val="0070563D"/>
    <w:rsid w:val="0079554A"/>
    <w:rsid w:val="007A2139"/>
    <w:rsid w:val="007C5D7B"/>
    <w:rsid w:val="007D0891"/>
    <w:rsid w:val="007D2EC2"/>
    <w:rsid w:val="00834F20"/>
    <w:rsid w:val="008D4FDE"/>
    <w:rsid w:val="008E11D1"/>
    <w:rsid w:val="009117F5"/>
    <w:rsid w:val="00A22AF2"/>
    <w:rsid w:val="00A35369"/>
    <w:rsid w:val="00A7312D"/>
    <w:rsid w:val="00AA009D"/>
    <w:rsid w:val="00B35769"/>
    <w:rsid w:val="00B7192D"/>
    <w:rsid w:val="00C21946"/>
    <w:rsid w:val="00C84E2D"/>
    <w:rsid w:val="00CB083A"/>
    <w:rsid w:val="00CB09B2"/>
    <w:rsid w:val="00D25EC4"/>
    <w:rsid w:val="00D818CD"/>
    <w:rsid w:val="00E86F9D"/>
    <w:rsid w:val="00EB48DF"/>
    <w:rsid w:val="00EF77C5"/>
    <w:rsid w:val="00F01B93"/>
    <w:rsid w:val="00F24910"/>
    <w:rsid w:val="00F7227B"/>
    <w:rsid w:val="00FC4782"/>
    <w:rsid w:val="00FD0271"/>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36E79"/>
  <w15:docId w15:val="{E8E555B5-E3D9-4871-AD94-E3C39C68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paragraph" w:styleId="ae">
    <w:name w:val="Revision"/>
    <w:hidden/>
    <w:uiPriority w:val="99"/>
    <w:semiHidden/>
    <w:rsid w:val="00A35369"/>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469</Words>
  <Characters>2676</Characters>
  <Application>Microsoft Office Word</Application>
  <DocSecurity>0</DocSecurity>
  <Lines>22</Lines>
  <Paragraphs>6</Paragraphs>
  <ScaleCrop>false</ScaleCrop>
  <Company>CHINA</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Administrator</cp:lastModifiedBy>
  <cp:revision>2</cp:revision>
  <cp:lastPrinted>2016-12-07T02:30:00Z</cp:lastPrinted>
  <dcterms:created xsi:type="dcterms:W3CDTF">2023-11-27T07:29:00Z</dcterms:created>
  <dcterms:modified xsi:type="dcterms:W3CDTF">2023-11-27T07:29:00Z</dcterms:modified>
</cp:coreProperties>
</file>